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F2" w:rsidRPr="009918F7" w:rsidRDefault="00D54BF2" w:rsidP="009918F7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9918F7">
        <w:rPr>
          <w:rFonts w:ascii="Times New Roman" w:hAnsi="Times New Roman"/>
          <w:sz w:val="24"/>
          <w:szCs w:val="24"/>
          <w:lang w:eastAsia="ru-RU"/>
        </w:rPr>
        <w:t xml:space="preserve">СОГЛАСОВАНО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9918F7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D54BF2" w:rsidRPr="009918F7" w:rsidRDefault="00D54BF2" w:rsidP="009918F7">
      <w:pPr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Представитель общего </w:t>
      </w:r>
      <w:r w:rsidRPr="009918F7">
        <w:rPr>
          <w:rFonts w:ascii="Times New Roman" w:hAnsi="Times New Roman"/>
          <w:sz w:val="24"/>
          <w:szCs w:val="24"/>
          <w:lang w:eastAsia="ru-RU"/>
        </w:rPr>
        <w:t xml:space="preserve"> собрания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9918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9918F7">
        <w:rPr>
          <w:rFonts w:ascii="Times New Roman" w:hAnsi="Times New Roman"/>
          <w:sz w:val="24"/>
          <w:szCs w:val="24"/>
          <w:lang w:eastAsia="ru-RU"/>
        </w:rPr>
        <w:t>Заведующ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9918F7">
        <w:rPr>
          <w:rFonts w:ascii="Times New Roman" w:hAnsi="Times New Roman"/>
          <w:sz w:val="24"/>
          <w:szCs w:val="24"/>
          <w:lang w:eastAsia="ru-RU"/>
        </w:rPr>
        <w:t xml:space="preserve"> МБДОУ</w:t>
      </w:r>
    </w:p>
    <w:p w:rsidR="00D54BF2" w:rsidRDefault="00D54BF2" w:rsidP="009918F7">
      <w:pPr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трудового коллектива                                                               «Детским садом №</w:t>
      </w:r>
      <w:r w:rsidRPr="009918F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918F7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Тополёк</w:t>
      </w:r>
      <w:r w:rsidRPr="009918F7">
        <w:rPr>
          <w:rFonts w:ascii="Times New Roman" w:hAnsi="Times New Roman"/>
          <w:sz w:val="24"/>
          <w:szCs w:val="24"/>
          <w:lang w:eastAsia="ru-RU"/>
        </w:rPr>
        <w:t xml:space="preserve">»    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«Детского сада №17 «Тополёк»                                                               _________Л.А. Попова </w:t>
      </w:r>
      <w:r w:rsidRPr="009918F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__________Г</w:t>
      </w:r>
      <w:r w:rsidRPr="009918F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9918F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Бахитова</w:t>
      </w:r>
      <w:r w:rsidRPr="009918F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D54BF2" w:rsidRPr="009918F7" w:rsidRDefault="00D54BF2" w:rsidP="009918F7">
      <w:pPr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Приказ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 «б»</w:t>
      </w:r>
      <w:r w:rsidRPr="000F6D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 «</w:t>
      </w:r>
      <w:r w:rsidRPr="000F6D9F"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0F6D9F">
        <w:rPr>
          <w:rFonts w:ascii="Times New Roman" w:hAnsi="Times New Roman"/>
          <w:sz w:val="24"/>
          <w:szCs w:val="24"/>
          <w:u w:val="single"/>
          <w:lang w:eastAsia="ru-RU"/>
        </w:rPr>
        <w:t>января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8F7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19</w:t>
      </w:r>
      <w:r w:rsidRPr="009918F7">
        <w:rPr>
          <w:rFonts w:ascii="Times New Roman" w:hAnsi="Times New Roman"/>
          <w:sz w:val="24"/>
          <w:szCs w:val="24"/>
          <w:lang w:eastAsia="ru-RU"/>
        </w:rPr>
        <w:t>г.</w:t>
      </w:r>
    </w:p>
    <w:p w:rsidR="00D54BF2" w:rsidRDefault="00D54BF2" w:rsidP="009918F7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54BF2" w:rsidRPr="009918F7" w:rsidRDefault="00D54BF2" w:rsidP="009918F7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Cs w:val="19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40"/>
          <w:szCs w:val="32"/>
          <w:bdr w:val="none" w:sz="0" w:space="0" w:color="auto" w:frame="1"/>
          <w:lang w:eastAsia="ru-RU"/>
        </w:rPr>
        <w:t>ПОЛОЖЕНИЕ</w:t>
      </w:r>
    </w:p>
    <w:p w:rsidR="00D54BF2" w:rsidRPr="009D57E9" w:rsidRDefault="00D54BF2" w:rsidP="009918F7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  <w:r w:rsidRPr="009918F7"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о </w:t>
      </w:r>
      <w:r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К</w:t>
      </w:r>
      <w:bookmarkStart w:id="0" w:name="_GoBack"/>
      <w:bookmarkEnd w:id="0"/>
      <w:r w:rsidRPr="009918F7"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омиссии по </w:t>
      </w:r>
      <w:r w:rsidRPr="009D57E9"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предупреждению и профилактике коррупционных и иных правонарушений  </w:t>
      </w:r>
    </w:p>
    <w:p w:rsidR="00D54BF2" w:rsidRPr="009918F7" w:rsidRDefault="00D54BF2" w:rsidP="009918F7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19"/>
          <w:szCs w:val="19"/>
          <w:lang w:eastAsia="ru-RU"/>
        </w:rPr>
      </w:pPr>
      <w:r w:rsidRPr="009D57E9"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в </w:t>
      </w:r>
      <w:r w:rsidRPr="009918F7"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МБДОУ </w:t>
      </w:r>
      <w:r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«Д</w:t>
      </w:r>
      <w:r w:rsidRPr="009D57E9"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етском саду №1</w:t>
      </w:r>
      <w:r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7</w:t>
      </w:r>
      <w:r w:rsidRPr="009D57E9"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Тополёк</w:t>
      </w:r>
      <w:r w:rsidRPr="009D57E9"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»</w:t>
      </w:r>
    </w:p>
    <w:p w:rsidR="00D54BF2" w:rsidRPr="009918F7" w:rsidRDefault="00D54BF2" w:rsidP="009918F7">
      <w:pPr>
        <w:shd w:val="clear" w:color="auto" w:fill="FFFFFF"/>
        <w:jc w:val="left"/>
        <w:textAlignment w:val="baseline"/>
        <w:rPr>
          <w:rFonts w:ascii="Times New Roman" w:hAnsi="Times New Roman"/>
          <w:b/>
          <w:color w:val="000000"/>
          <w:sz w:val="19"/>
          <w:szCs w:val="19"/>
          <w:lang w:eastAsia="ru-RU"/>
        </w:rPr>
      </w:pPr>
      <w:r w:rsidRPr="009918F7"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jc w:val="left"/>
        <w:textAlignment w:val="baseline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9918F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ind w:left="720" w:hanging="360"/>
        <w:textAlignment w:val="baseline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918F7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D54BF2" w:rsidRPr="009918F7" w:rsidRDefault="00D54BF2" w:rsidP="009918F7">
      <w:pPr>
        <w:shd w:val="clear" w:color="auto" w:fill="FFFFFF"/>
        <w:ind w:left="720"/>
        <w:textAlignment w:val="baseline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1.1.  Настоящее Положение определяет порядок деятельности, задачи и компетенцию Комиссии по предупреждению и профилактике коррупционных и иных правонарушений  в МБДОУ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«Д</w:t>
      </w: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етском саду №1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Тополёк</w:t>
      </w: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  (далее — Комиссия ДОУ).</w:t>
      </w:r>
    </w:p>
    <w:p w:rsidR="00D54BF2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1.2.  Комиссия  в своей деятельности руководствуется:</w:t>
      </w:r>
    </w:p>
    <w:p w:rsidR="00D54BF2" w:rsidRPr="009918F7" w:rsidRDefault="00D54BF2" w:rsidP="009918F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Конституцией Российской Федерации,</w:t>
      </w:r>
    </w:p>
    <w:p w:rsidR="00D54BF2" w:rsidRPr="009918F7" w:rsidRDefault="00D54BF2" w:rsidP="009918F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Законом РФ от 25.12.2008 № 273 –ФЗ «О противодействии коррупции» (в ред. от 22.12.2014г.),</w:t>
      </w:r>
    </w:p>
    <w:p w:rsidR="00D54BF2" w:rsidRPr="009918F7" w:rsidRDefault="00D54BF2" w:rsidP="009918F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Указом  Президента РФ от 19.05.2008г. № 815 «О мерах противодействию коррупции»,</w:t>
      </w:r>
    </w:p>
    <w:p w:rsidR="00D54BF2" w:rsidRPr="009918F7" w:rsidRDefault="00D54BF2" w:rsidP="009918F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настоящим Положением.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1.3. Для целей настоящего Положения применяются следующие понятия и определения: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1.3.1.  Коррупция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1.3.2. 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1.3.3. 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1.3.4.   Субъекты антикоррупционной  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детском саду субъектами антикоррупционной политики являются:</w:t>
      </w:r>
    </w:p>
    <w:p w:rsidR="00D54BF2" w:rsidRPr="009918F7" w:rsidRDefault="00D54BF2" w:rsidP="009918F7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педагогический коллектив, учебно-вспомогательный персонал и обслуживающий персонал;</w:t>
      </w:r>
    </w:p>
    <w:p w:rsidR="00D54BF2" w:rsidRPr="009918F7" w:rsidRDefault="00D54BF2" w:rsidP="009918F7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оспитанники ДОУ и их родители (</w:t>
      </w: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законные представители);</w:t>
      </w:r>
    </w:p>
    <w:p w:rsidR="00D54BF2" w:rsidRPr="009918F7" w:rsidRDefault="00D54BF2" w:rsidP="009918F7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физические и юридические лица, заинтересованные в качественном оказании образовательных услуг.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1.3.5. 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1.4. Комиссия является совещательным органом, который систематически осуществляет комплекс мероприятий по:</w:t>
      </w:r>
    </w:p>
    <w:p w:rsidR="00D54BF2" w:rsidRPr="009D57E9" w:rsidRDefault="00D54BF2" w:rsidP="00C73378">
      <w:pPr>
        <w:pStyle w:val="ListParagraph"/>
        <w:numPr>
          <w:ilvl w:val="0"/>
          <w:numId w:val="3"/>
        </w:numPr>
        <w:shd w:val="clear" w:color="auto" w:fill="FFFFFF"/>
        <w:ind w:left="0" w:firstLine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выявлению и устранению причин и условий, порождающих коррупцию;</w:t>
      </w:r>
    </w:p>
    <w:p w:rsidR="00D54BF2" w:rsidRPr="009D57E9" w:rsidRDefault="00D54BF2" w:rsidP="00C73378">
      <w:pPr>
        <w:pStyle w:val="ListParagraph"/>
        <w:numPr>
          <w:ilvl w:val="0"/>
          <w:numId w:val="3"/>
        </w:numPr>
        <w:shd w:val="clear" w:color="auto" w:fill="FFFFFF"/>
        <w:ind w:left="0" w:firstLine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выработке оптимальных механизмов защиты от проникновения коррупции в ДОУ, снижению в ней коррупционных рисков;</w:t>
      </w:r>
    </w:p>
    <w:p w:rsidR="00D54BF2" w:rsidRPr="009D57E9" w:rsidRDefault="00D54BF2" w:rsidP="00C73378">
      <w:pPr>
        <w:pStyle w:val="ListParagraph"/>
        <w:numPr>
          <w:ilvl w:val="0"/>
          <w:numId w:val="3"/>
        </w:numPr>
        <w:shd w:val="clear" w:color="auto" w:fill="FFFFFF"/>
        <w:ind w:left="0" w:firstLine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созданию  в ДОУ единой системы мониторинга и информирования сотрудников проблемам коррупции;</w:t>
      </w:r>
    </w:p>
    <w:p w:rsidR="00D54BF2" w:rsidRPr="009D57E9" w:rsidRDefault="00D54BF2" w:rsidP="00C73378">
      <w:pPr>
        <w:pStyle w:val="ListParagraph"/>
        <w:numPr>
          <w:ilvl w:val="0"/>
          <w:numId w:val="3"/>
        </w:numPr>
        <w:shd w:val="clear" w:color="auto" w:fill="FFFFFF"/>
        <w:ind w:left="0" w:firstLine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 пропаганде и воспитанию;</w:t>
      </w:r>
    </w:p>
    <w:p w:rsidR="00D54BF2" w:rsidRPr="009D57E9" w:rsidRDefault="00D54BF2" w:rsidP="00C73378">
      <w:pPr>
        <w:pStyle w:val="ListParagraph"/>
        <w:numPr>
          <w:ilvl w:val="0"/>
          <w:numId w:val="3"/>
        </w:numPr>
        <w:shd w:val="clear" w:color="auto" w:fill="FFFFFF"/>
        <w:ind w:left="0" w:firstLine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привлечение общественности и СМИ к сотрудничеству по вопросам противодействия коррупции в целях выработки у сотрудников и воспитанников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ind w:left="720" w:hanging="360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 Комиссии</w:t>
      </w:r>
    </w:p>
    <w:p w:rsidR="00D54BF2" w:rsidRPr="009918F7" w:rsidRDefault="00D54BF2" w:rsidP="009918F7">
      <w:pPr>
        <w:shd w:val="clear" w:color="auto" w:fill="FFFFFF"/>
        <w:ind w:left="720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2.1.Координирует деятельность ДОУ по устранению причин и условий им способствующих, выявлению и пресечению фактов коррупции и ее проявлений.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2.2.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2.3.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Порядок формирования и деятельность Комиссии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3.1.  Состав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членов Комиссии (председатель </w:t>
      </w: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члены Комиссии) утверждается приказом руководителя ДОУ.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  В состав Комиссии входят: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- представители от педагогического совета;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- представители учебно-вспомогательного персонала;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представитель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Общего трудового собрания</w:t>
      </w: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3.3. Работа Комиссии осуществляется в соответствии с годовым планом, который разрабатывается на начало учебного года и утверждается приказом руководителя ДОУ. По решению председателя Комиссии могут проводиться внеочередные заседания Комиссии.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формой работы является заседания, которые проходят не реже 1 раза в квартал. Дата и время проведения заседаний, в том числе внеочередных, определяется председателем Комиссии.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3.4.Присутствие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3.5.Заседание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3.6. 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3.7. Из состава Комиссии председателем назначается секретарь Комиссии.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3.8.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Член</w:t>
      </w: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Комиссии, в случаях отсутствия председателя Комиссии, по его поручению, проводит заседания Комиссии. Председатель, секретарь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члены  Комиссии осуществляют свою деятельность на общественных началах.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Полномочия Комиссии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4.1. Комиссия координирует деятельность ДОУ по реализации мер противодействия коррупции.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4.2.  Комиссия вносит предложения на рассмотрение педагогического совета или общего собрания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4.3. Участвует в разработке форм и методов осуществления антикоррупционной деятельности и контролирует их реализацию.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4.4.  Рассматривает предложения о совершенствовании методической и организационной работы по противодействию коррупции в ДОУ.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4.5. Содействует внесению дополнений в нормативные правовые акты с учетом изменений действующего законодательства.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4.6. В случае необходимости привлекает иные лица для участия в заседании Комиссии по согласованию с председателем Комиссии.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4.7.Решения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  руководителя ДОУ,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олномочия председателя Комиссии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5.1.  Определяет место, время проведения и повестку дня заседания Комиссии, в  случае необходимости  привлекает к работе иные лица.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5.2.Информирует педагогический совет или общее собрание ДОУ о результатах реализации мер противодействия коррупции в ДОУ.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5.3.Дает соответствующие поручения секретарю и членам Комиссии, осуществляет контроль за их выполнением.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5.5.Подписывает протокол заседания Комиссии.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6.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Полномочия секретаря Комиссии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6.1.Организует подготовку материалов к заседанию Комиссии, а также проектов его решений.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6.2.Информирует членов Комиссии о месте, времени проведения и повестке дня очередного заседания Комиссии, обеспечивает необходимыми справочно – информационными материалами.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6.3.Контролирует состояние выполнения мероприятий, предусмотренных планом работы Комиссии в установленные сроки с последующим докладом председателю Комиссии.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Заключительные положения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7.1.Изменения и дополнения к настоящему Положению принимаются общим собранием и утверждаются приказом руководителя ДОУ.</w:t>
      </w:r>
    </w:p>
    <w:p w:rsidR="00D54BF2" w:rsidRPr="009918F7" w:rsidRDefault="00D54BF2" w:rsidP="009918F7">
      <w:pPr>
        <w:shd w:val="clear" w:color="auto" w:fill="FFFFFF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7.2.Настоящее Положение действует до замены новым.</w:t>
      </w:r>
    </w:p>
    <w:p w:rsidR="00D54BF2" w:rsidRPr="009918F7" w:rsidRDefault="00D54BF2" w:rsidP="009D57E9">
      <w:pPr>
        <w:shd w:val="clear" w:color="auto" w:fill="FFFFFF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9918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4BF2" w:rsidRPr="009918F7" w:rsidRDefault="00D54BF2" w:rsidP="009918F7">
      <w:pPr>
        <w:contextualSpacing/>
        <w:rPr>
          <w:rFonts w:ascii="Times New Roman" w:hAnsi="Times New Roman"/>
          <w:sz w:val="24"/>
          <w:szCs w:val="24"/>
        </w:rPr>
      </w:pPr>
    </w:p>
    <w:sectPr w:rsidR="00D54BF2" w:rsidRPr="009918F7" w:rsidSect="009D57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0ACF"/>
    <w:multiLevelType w:val="hybridMultilevel"/>
    <w:tmpl w:val="AB521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01CF"/>
    <w:multiLevelType w:val="hybridMultilevel"/>
    <w:tmpl w:val="0EEA6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D74B6"/>
    <w:multiLevelType w:val="hybridMultilevel"/>
    <w:tmpl w:val="6C3A6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D8F"/>
    <w:rsid w:val="00074E24"/>
    <w:rsid w:val="000806F0"/>
    <w:rsid w:val="00087D3D"/>
    <w:rsid w:val="000F6D9F"/>
    <w:rsid w:val="00171A62"/>
    <w:rsid w:val="002E160A"/>
    <w:rsid w:val="00414893"/>
    <w:rsid w:val="00462D8F"/>
    <w:rsid w:val="00610045"/>
    <w:rsid w:val="009918F7"/>
    <w:rsid w:val="009D57E9"/>
    <w:rsid w:val="00A1057C"/>
    <w:rsid w:val="00C73378"/>
    <w:rsid w:val="00D54BF2"/>
    <w:rsid w:val="00D86557"/>
    <w:rsid w:val="00E82483"/>
    <w:rsid w:val="00F7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0A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1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3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1335</Words>
  <Characters>7612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8</cp:revision>
  <cp:lastPrinted>2019-10-15T03:37:00Z</cp:lastPrinted>
  <dcterms:created xsi:type="dcterms:W3CDTF">2019-09-30T02:52:00Z</dcterms:created>
  <dcterms:modified xsi:type="dcterms:W3CDTF">2019-10-15T03:49:00Z</dcterms:modified>
</cp:coreProperties>
</file>